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142" w:rsidRDefault="003D5142" w:rsidP="003D5142"/>
    <w:p w:rsidR="003D5142" w:rsidRDefault="003D5142" w:rsidP="003D5142"/>
    <w:p w:rsidR="003D5142" w:rsidRDefault="003D5142" w:rsidP="003D5142">
      <w:r>
        <w:t xml:space="preserve"> </w:t>
      </w:r>
    </w:p>
    <w:p w:rsidR="003D5142" w:rsidRPr="003D5142" w:rsidRDefault="003D5142" w:rsidP="003D5142">
      <w:pPr>
        <w:rPr>
          <w:rFonts w:ascii="Times New Roman" w:hAnsi="Times New Roman" w:cs="Times New Roman"/>
          <w:sz w:val="28"/>
          <w:szCs w:val="28"/>
        </w:rPr>
      </w:pPr>
    </w:p>
    <w:p w:rsidR="003D5142" w:rsidRPr="003D5142" w:rsidRDefault="008577B1" w:rsidP="003D5142">
      <w:pPr>
        <w:rPr>
          <w:rFonts w:ascii="Times New Roman" w:hAnsi="Times New Roman" w:cs="Times New Roman"/>
          <w:sz w:val="28"/>
          <w:szCs w:val="28"/>
        </w:rPr>
      </w:pPr>
      <w:r>
        <w:rPr>
          <w:rFonts w:ascii="Times New Roman" w:hAnsi="Times New Roman" w:cs="Times New Roman"/>
          <w:sz w:val="28"/>
          <w:szCs w:val="28"/>
        </w:rPr>
        <w:t xml:space="preserve">                                    </w:t>
      </w:r>
      <w:r w:rsidR="003D5142" w:rsidRPr="003D5142">
        <w:rPr>
          <w:rFonts w:ascii="Times New Roman" w:hAnsi="Times New Roman" w:cs="Times New Roman"/>
          <w:sz w:val="28"/>
          <w:szCs w:val="28"/>
        </w:rPr>
        <w:t>РОССИЙСКАЯ ФЕДЕРАЦИЯ</w:t>
      </w:r>
    </w:p>
    <w:p w:rsidR="003D5142" w:rsidRPr="003D5142" w:rsidRDefault="003D5142" w:rsidP="003D5142">
      <w:pPr>
        <w:rPr>
          <w:rFonts w:ascii="Times New Roman" w:hAnsi="Times New Roman" w:cs="Times New Roman"/>
          <w:sz w:val="28"/>
          <w:szCs w:val="28"/>
        </w:rPr>
      </w:pPr>
    </w:p>
    <w:p w:rsidR="003D5142" w:rsidRPr="003D5142" w:rsidRDefault="008577B1" w:rsidP="003D5142">
      <w:pPr>
        <w:rPr>
          <w:rFonts w:ascii="Times New Roman" w:hAnsi="Times New Roman" w:cs="Times New Roman"/>
          <w:sz w:val="28"/>
          <w:szCs w:val="28"/>
        </w:rPr>
      </w:pPr>
      <w:r>
        <w:rPr>
          <w:rFonts w:ascii="Times New Roman" w:hAnsi="Times New Roman" w:cs="Times New Roman"/>
          <w:sz w:val="28"/>
          <w:szCs w:val="28"/>
        </w:rPr>
        <w:t xml:space="preserve">                                          </w:t>
      </w:r>
      <w:r w:rsidR="003D5142" w:rsidRPr="003D5142">
        <w:rPr>
          <w:rFonts w:ascii="Times New Roman" w:hAnsi="Times New Roman" w:cs="Times New Roman"/>
          <w:sz w:val="28"/>
          <w:szCs w:val="28"/>
        </w:rPr>
        <w:t>ФЕДЕРАЛЬНЫЙ ЗАКОН</w:t>
      </w:r>
    </w:p>
    <w:p w:rsidR="003D5142" w:rsidRPr="003D5142" w:rsidRDefault="003D5142" w:rsidP="003D5142">
      <w:pPr>
        <w:rPr>
          <w:rFonts w:ascii="Times New Roman" w:hAnsi="Times New Roman" w:cs="Times New Roman"/>
          <w:sz w:val="28"/>
          <w:szCs w:val="28"/>
        </w:rPr>
      </w:pPr>
      <w:r w:rsidRPr="003D5142">
        <w:rPr>
          <w:rFonts w:ascii="Times New Roman" w:hAnsi="Times New Roman" w:cs="Times New Roman"/>
          <w:sz w:val="28"/>
          <w:szCs w:val="28"/>
        </w:rPr>
        <w:t>О противодействии коррупции</w:t>
      </w:r>
    </w:p>
    <w:p w:rsidR="003D5142" w:rsidRPr="003D5142" w:rsidRDefault="003D5142" w:rsidP="003D5142">
      <w:pPr>
        <w:rPr>
          <w:rFonts w:ascii="Times New Roman" w:hAnsi="Times New Roman" w:cs="Times New Roman"/>
          <w:sz w:val="28"/>
          <w:szCs w:val="28"/>
        </w:rPr>
      </w:pPr>
      <w:r w:rsidRPr="003D5142">
        <w:rPr>
          <w:rFonts w:ascii="Times New Roman" w:hAnsi="Times New Roman" w:cs="Times New Roman"/>
          <w:sz w:val="28"/>
          <w:szCs w:val="28"/>
        </w:rPr>
        <w:t>Принят Государственной Думой                              19 декабря 2008 года</w:t>
      </w:r>
    </w:p>
    <w:p w:rsidR="003D5142" w:rsidRPr="003D5142" w:rsidRDefault="003D5142" w:rsidP="003D5142">
      <w:pPr>
        <w:rPr>
          <w:rFonts w:ascii="Times New Roman" w:hAnsi="Times New Roman" w:cs="Times New Roman"/>
          <w:sz w:val="28"/>
          <w:szCs w:val="28"/>
        </w:rPr>
      </w:pPr>
      <w:r w:rsidRPr="003D5142">
        <w:rPr>
          <w:rFonts w:ascii="Times New Roman" w:hAnsi="Times New Roman" w:cs="Times New Roman"/>
          <w:sz w:val="28"/>
          <w:szCs w:val="28"/>
        </w:rPr>
        <w:t>Одобрен Советом Федерации                              22 декабря 2008 года</w:t>
      </w:r>
    </w:p>
    <w:p w:rsidR="003D5142" w:rsidRPr="008577B1" w:rsidRDefault="003D5142" w:rsidP="003D5142">
      <w:pPr>
        <w:rPr>
          <w:rFonts w:ascii="Times New Roman" w:hAnsi="Times New Roman" w:cs="Times New Roman"/>
          <w:sz w:val="24"/>
          <w:szCs w:val="24"/>
        </w:rPr>
      </w:pP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(В редакции федеральных законов от 11.07.2011 № 200-ФЗ, от 21.11.2011 № 329-ФЗ, от 03.12.2012 № 231-ФЗ, от 29.12.2012 № 280-ФЗ, от 07.05.2013 № 102-ФЗ, от 30.09.2013 № 261-ФЗ, от 28.12.2013 № 396-ФЗ, от 22.12.2014 № 431-ФЗ, от 05.10.2015 № 285-ФЗ, от 03.11.2015 № 303-ФЗ, от 28.11.2015 № 354-ФЗ, от 15.02.2016 № 24-ФЗ, от 03.07.2016 № 236-ФЗ, от 28.12.2016 № 505-ФЗ, от 03.04.2017 № 64-ФЗ, от 01.07.2017 № 132-ФЗ, от 28.12.2017 № 423-ФЗ, от 04.06.2018 № 133-ФЗ, от 03.08.2018 № 307-ФЗ, от 30.10.2018 № 382-ФЗ, от 06.02.2019 № 5-ФЗ, от 26.07.2019 № 228-ФЗ, от 26.07.2019 № 251-ФЗ)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 Основные понятия, используемые</w:t>
      </w:r>
      <w:r w:rsidRPr="008577B1">
        <w:rPr>
          <w:rFonts w:ascii="Times New Roman" w:hAnsi="Times New Roman" w:cs="Times New Roman"/>
          <w:sz w:val="24"/>
          <w:szCs w:val="24"/>
        </w:rPr>
        <w:t xml:space="preserve"> в настоящем Федеральном </w:t>
      </w:r>
      <w:proofErr w:type="spellStart"/>
      <w:r w:rsidRPr="008577B1">
        <w:rPr>
          <w:rFonts w:ascii="Times New Roman" w:hAnsi="Times New Roman" w:cs="Times New Roman"/>
          <w:sz w:val="24"/>
          <w:szCs w:val="24"/>
        </w:rPr>
        <w:t>законе</w:t>
      </w:r>
      <w:r w:rsidRPr="008577B1">
        <w:rPr>
          <w:rFonts w:ascii="Times New Roman" w:hAnsi="Times New Roman" w:cs="Times New Roman"/>
          <w:sz w:val="24"/>
          <w:szCs w:val="24"/>
        </w:rPr>
        <w:t>Для</w:t>
      </w:r>
      <w:proofErr w:type="spellEnd"/>
      <w:r w:rsidRPr="008577B1">
        <w:rPr>
          <w:rFonts w:ascii="Times New Roman" w:hAnsi="Times New Roman" w:cs="Times New Roman"/>
          <w:sz w:val="24"/>
          <w:szCs w:val="24"/>
        </w:rPr>
        <w:t xml:space="preserve"> </w:t>
      </w:r>
      <w:proofErr w:type="gramStart"/>
      <w:r w:rsidRPr="008577B1">
        <w:rPr>
          <w:rFonts w:ascii="Times New Roman" w:hAnsi="Times New Roman" w:cs="Times New Roman"/>
          <w:sz w:val="24"/>
          <w:szCs w:val="24"/>
        </w:rPr>
        <w:t>целей настоящего Федерального закона</w:t>
      </w:r>
      <w:proofErr w:type="gramEnd"/>
      <w:r w:rsidRPr="008577B1">
        <w:rPr>
          <w:rFonts w:ascii="Times New Roman" w:hAnsi="Times New Roman" w:cs="Times New Roman"/>
          <w:sz w:val="24"/>
          <w:szCs w:val="24"/>
        </w:rPr>
        <w:t xml:space="preserve"> использую</w:t>
      </w:r>
      <w:r w:rsidRPr="008577B1">
        <w:rPr>
          <w:rFonts w:ascii="Times New Roman" w:hAnsi="Times New Roman" w:cs="Times New Roman"/>
          <w:sz w:val="24"/>
          <w:szCs w:val="24"/>
        </w:rPr>
        <w:t>тся следующие основные понятия: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коррупция: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w:t>
      </w:r>
      <w:r w:rsidRPr="008577B1">
        <w:rPr>
          <w:rFonts w:ascii="Times New Roman" w:hAnsi="Times New Roman" w:cs="Times New Roman"/>
          <w:sz w:val="24"/>
          <w:szCs w:val="24"/>
        </w:rPr>
        <w:t xml:space="preserve">ицу другими физическими </w:t>
      </w:r>
      <w:proofErr w:type="spellStart"/>
      <w:r w:rsidRPr="008577B1">
        <w:rPr>
          <w:rFonts w:ascii="Times New Roman" w:hAnsi="Times New Roman" w:cs="Times New Roman"/>
          <w:sz w:val="24"/>
          <w:szCs w:val="24"/>
        </w:rPr>
        <w:t>лицами;</w:t>
      </w:r>
      <w:r w:rsidRPr="008577B1">
        <w:rPr>
          <w:rFonts w:ascii="Times New Roman" w:hAnsi="Times New Roman" w:cs="Times New Roman"/>
          <w:sz w:val="24"/>
          <w:szCs w:val="24"/>
        </w:rPr>
        <w:t>б</w:t>
      </w:r>
      <w:proofErr w:type="spellEnd"/>
      <w:r w:rsidRPr="008577B1">
        <w:rPr>
          <w:rFonts w:ascii="Times New Roman" w:hAnsi="Times New Roman" w:cs="Times New Roman"/>
          <w:sz w:val="24"/>
          <w:szCs w:val="24"/>
        </w:rPr>
        <w:t>) совершение деяний, указанных в подпункте "а" настоящего пункта, от имени или</w:t>
      </w:r>
      <w:r w:rsidRPr="008577B1">
        <w:rPr>
          <w:rFonts w:ascii="Times New Roman" w:hAnsi="Times New Roman" w:cs="Times New Roman"/>
          <w:sz w:val="24"/>
          <w:szCs w:val="24"/>
        </w:rPr>
        <w:t xml:space="preserve"> в интересах юридического лица;</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Pr="008577B1">
        <w:rPr>
          <w:rFonts w:ascii="Times New Roman" w:hAnsi="Times New Roman" w:cs="Times New Roman"/>
          <w:sz w:val="24"/>
          <w:szCs w:val="24"/>
        </w:rPr>
        <w:t>х лиц в пределах их полномочий:</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б) по выявлению, предупреждению, пресечению, раскрытию и расследованию коррупционных правон</w:t>
      </w:r>
      <w:r w:rsidRPr="008577B1">
        <w:rPr>
          <w:rFonts w:ascii="Times New Roman" w:hAnsi="Times New Roman" w:cs="Times New Roman"/>
          <w:sz w:val="24"/>
          <w:szCs w:val="24"/>
        </w:rPr>
        <w:t>арушений (борьба с коррупцией);</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в) по минимизации и (или) ликвидации последствий коррупционных правонарушений;</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нормативные правовые акты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w:t>
      </w:r>
      <w:r w:rsidRPr="008577B1">
        <w:rPr>
          <w:rFonts w:ascii="Times New Roman" w:hAnsi="Times New Roman" w:cs="Times New Roman"/>
          <w:sz w:val="24"/>
          <w:szCs w:val="24"/>
        </w:rPr>
        <w:t>ти и иных федеральных органов);</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б) законы и иные нормативные правовые акты органов государственной власти субъектов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в) муниципальные правовые акты;</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(Пункт введен - Федеральный закон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(Пункт введен - Федеральный закон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2. Правовая основа противодействия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3. Основные принципы противодействия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Противодействие коррупции в Российской Федерации основывается на следующих основных принципах:</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признание, обеспечение и защита основных прав и свобод человека и гражданина;</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законность;</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публичность и открытость деятельности государственных органов и органов местного самоуправления;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неотвратимость ответственности за совершение коррупционных правонарушений;</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6) приоритетное применение мер по предупреждению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7) сотрудничество государства с институтами гражданского общества, международными организациями и физическими лицами.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4. Международное сотрудничество Российской Федерации в области противодействия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w:t>
      </w:r>
      <w:r w:rsidRPr="008577B1">
        <w:rPr>
          <w:rFonts w:ascii="Times New Roman" w:hAnsi="Times New Roman" w:cs="Times New Roman"/>
          <w:sz w:val="24"/>
          <w:szCs w:val="24"/>
        </w:rPr>
        <w:t>ародными организациями в целях:</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w:t>
      </w:r>
      <w:r w:rsidRPr="008577B1">
        <w:rPr>
          <w:rFonts w:ascii="Times New Roman" w:hAnsi="Times New Roman" w:cs="Times New Roman"/>
          <w:sz w:val="24"/>
          <w:szCs w:val="24"/>
        </w:rPr>
        <w:t xml:space="preserve"> к коррупционным преступлениям;</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выявления имущества, полученного в результате совершения коррупционных правонарушений или служащего средством их совершения;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предоставления в надлежащих случаях предметов или образцов веществ для проведения исследований или судебных экспертиз;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обмена информацией по вопросам противодействия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5) координации деятельности по профилактике коррупции и борьбе с коррупцией.</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5. Организационные основы противодействия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Президент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определяет основные направления государственной политики в обл</w:t>
      </w:r>
      <w:r w:rsidRPr="008577B1">
        <w:rPr>
          <w:rFonts w:ascii="Times New Roman" w:hAnsi="Times New Roman" w:cs="Times New Roman"/>
          <w:sz w:val="24"/>
          <w:szCs w:val="24"/>
        </w:rPr>
        <w:t>асти противодействия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(Часть введена - Федеральны</w:t>
      </w:r>
      <w:r w:rsidRPr="008577B1">
        <w:rPr>
          <w:rFonts w:ascii="Times New Roman" w:hAnsi="Times New Roman" w:cs="Times New Roman"/>
          <w:sz w:val="24"/>
          <w:szCs w:val="24"/>
        </w:rPr>
        <w:t>й закон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w:t>
      </w:r>
      <w:r w:rsidRPr="008577B1">
        <w:rPr>
          <w:rFonts w:ascii="Times New Roman" w:hAnsi="Times New Roman" w:cs="Times New Roman"/>
          <w:sz w:val="24"/>
          <w:szCs w:val="24"/>
        </w:rPr>
        <w:lastRenderedPageBreak/>
        <w:t>лицами, на которых распространены такие ограничения, запреты и требования. (Часть введена - Федеральный закон от 06.02.2019 № 5-ФЗ)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 4-ФЗ "О Счетной палате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6. Меры п</w:t>
      </w:r>
      <w:r w:rsidRPr="008577B1">
        <w:rPr>
          <w:rFonts w:ascii="Times New Roman" w:hAnsi="Times New Roman" w:cs="Times New Roman"/>
          <w:sz w:val="24"/>
          <w:szCs w:val="24"/>
        </w:rPr>
        <w:t>о профилактике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Профилактика коррупции осуществляется путем применения следующих основных мер:</w:t>
      </w:r>
    </w:p>
    <w:p w:rsidR="003D5142" w:rsidRPr="008577B1" w:rsidRDefault="003D5142" w:rsidP="003D5142">
      <w:pPr>
        <w:rPr>
          <w:rFonts w:ascii="Times New Roman" w:hAnsi="Times New Roman" w:cs="Times New Roman"/>
          <w:sz w:val="24"/>
          <w:szCs w:val="24"/>
        </w:rPr>
      </w:pP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формирование в обществе нетерпимости к коррупционному поведению;</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антикоррупционная экспертиза правовых актов и их проектов;</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(Пункт введен - Федеральный закон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(В редакции Федеральных законов от 21.11.2011 № 329-ФЗ; от 03.12.2012 № 231-ФЗ)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7. Основные направления деятельности государственных органов по повышению эффективности противодействия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Основными направлениями деятельности государственных органов по повышению эффективности противодействия коррупции являются: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проведение единой государственной политики в области противодействия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совершенствование системы и структуры государственных органов, создание механизмов общественног</w:t>
      </w:r>
      <w:r w:rsidRPr="008577B1">
        <w:rPr>
          <w:rFonts w:ascii="Times New Roman" w:hAnsi="Times New Roman" w:cs="Times New Roman"/>
          <w:sz w:val="24"/>
          <w:szCs w:val="24"/>
        </w:rPr>
        <w:t>о контроля за их деятельностью;</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w:t>
      </w:r>
      <w:proofErr w:type="gramStart"/>
      <w:r w:rsidRPr="008577B1">
        <w:rPr>
          <w:rFonts w:ascii="Times New Roman" w:hAnsi="Times New Roman" w:cs="Times New Roman"/>
          <w:sz w:val="24"/>
          <w:szCs w:val="24"/>
        </w:rPr>
        <w:t>обязанностей;  (</w:t>
      </w:r>
      <w:proofErr w:type="gramEnd"/>
      <w:r w:rsidRPr="008577B1">
        <w:rPr>
          <w:rFonts w:ascii="Times New Roman" w:hAnsi="Times New Roman" w:cs="Times New Roman"/>
          <w:sz w:val="24"/>
          <w:szCs w:val="24"/>
        </w:rPr>
        <w:t>В редакции Федерального закона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8) обеспечение независимости средств массовой информации;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9) неукоснительное соблюдение принципов независимости судей и невмешате</w:t>
      </w:r>
      <w:r w:rsidRPr="008577B1">
        <w:rPr>
          <w:rFonts w:ascii="Times New Roman" w:hAnsi="Times New Roman" w:cs="Times New Roman"/>
          <w:sz w:val="24"/>
          <w:szCs w:val="24"/>
        </w:rPr>
        <w:t>льства в судебную деятельность;</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10) совершенствование организации деятельности правоохранительных и контролирующих органов по противодействию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11) совершенствование порядка прохождения государственной и муниципальной службы;</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w:t>
      </w:r>
      <w:proofErr w:type="gramStart"/>
      <w:r w:rsidRPr="008577B1">
        <w:rPr>
          <w:rFonts w:ascii="Times New Roman" w:hAnsi="Times New Roman" w:cs="Times New Roman"/>
          <w:sz w:val="24"/>
          <w:szCs w:val="24"/>
        </w:rPr>
        <w:t>нужд;  (</w:t>
      </w:r>
      <w:proofErr w:type="gramEnd"/>
      <w:r w:rsidRPr="008577B1">
        <w:rPr>
          <w:rFonts w:ascii="Times New Roman" w:hAnsi="Times New Roman" w:cs="Times New Roman"/>
          <w:sz w:val="24"/>
          <w:szCs w:val="24"/>
        </w:rPr>
        <w:t>В редакции Федерального закона от 28.12.2013 № 396-ФЗ)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13) устранение необоснованных запретов и ограничений, особенно в области экономической деятельности;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w:t>
      </w:r>
      <w:r w:rsidRPr="008577B1">
        <w:rPr>
          <w:rFonts w:ascii="Times New Roman" w:hAnsi="Times New Roman" w:cs="Times New Roman"/>
          <w:sz w:val="24"/>
          <w:szCs w:val="24"/>
        </w:rPr>
        <w:t>имущества и его отчуждения;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15) повышение уровня оплаты труда и социальной защищенности государственных и муниципальных служащих;</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sidRPr="008577B1">
        <w:rPr>
          <w:rFonts w:ascii="Times New Roman" w:hAnsi="Times New Roman" w:cs="Times New Roman"/>
          <w:sz w:val="24"/>
          <w:szCs w:val="24"/>
        </w:rPr>
        <w:t>другими компетентными органами иностранных государств</w:t>
      </w:r>
      <w:proofErr w:type="gramEnd"/>
      <w:r w:rsidRPr="008577B1">
        <w:rPr>
          <w:rFonts w:ascii="Times New Roman" w:hAnsi="Times New Roman" w:cs="Times New Roman"/>
          <w:sz w:val="24"/>
          <w:szCs w:val="24"/>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17) усиление контроля за решением вопросов, содержащихся в обращениях граждан и юридических лиц;</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18) передача части функций государственных органов саморегулируемым организациям, а также иным негосударственным организациям;</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В случаях, предусмотренных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редакции Федерального закона от 03.04.2017 № 64-ФЗ)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лицам, замещающим (занимающим):</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а) государственные должности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б) должности первого заместителя и заместителей Генерального прокурора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в) должности членов Совета директоров Центрального банка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г) государственные должности субъектов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е) должности заместителей руководителей федеральных</w:t>
      </w:r>
      <w:r w:rsidRPr="008577B1">
        <w:rPr>
          <w:rFonts w:ascii="Times New Roman" w:hAnsi="Times New Roman" w:cs="Times New Roman"/>
          <w:sz w:val="24"/>
          <w:szCs w:val="24"/>
        </w:rPr>
        <w:t xml:space="preserve"> органов исполнительной власти;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w:t>
      </w:r>
      <w:proofErr w:type="gramStart"/>
      <w:r w:rsidRPr="008577B1">
        <w:rPr>
          <w:rFonts w:ascii="Times New Roman" w:hAnsi="Times New Roman" w:cs="Times New Roman"/>
          <w:sz w:val="24"/>
          <w:szCs w:val="24"/>
        </w:rPr>
        <w:t>Федерации;  (</w:t>
      </w:r>
      <w:proofErr w:type="gramEnd"/>
      <w:r w:rsidRPr="008577B1">
        <w:rPr>
          <w:rFonts w:ascii="Times New Roman" w:hAnsi="Times New Roman" w:cs="Times New Roman"/>
          <w:sz w:val="24"/>
          <w:szCs w:val="24"/>
        </w:rPr>
        <w:t>В редакции Федерального закона от 03.07.2016 № 236-ФЗ)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w:t>
      </w:r>
      <w:proofErr w:type="gramStart"/>
      <w:r w:rsidRPr="008577B1">
        <w:rPr>
          <w:rFonts w:ascii="Times New Roman" w:hAnsi="Times New Roman" w:cs="Times New Roman"/>
          <w:sz w:val="24"/>
          <w:szCs w:val="24"/>
        </w:rPr>
        <w:t>администраций;  (</w:t>
      </w:r>
      <w:proofErr w:type="gramEnd"/>
      <w:r w:rsidRPr="008577B1">
        <w:rPr>
          <w:rFonts w:ascii="Times New Roman" w:hAnsi="Times New Roman" w:cs="Times New Roman"/>
          <w:sz w:val="24"/>
          <w:szCs w:val="24"/>
        </w:rPr>
        <w:t>В редакции Федерального закона от 03.11.2015 № 303-ФЗ)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(Подпункт введен - Федеральный закон от 22.12.2014 № 431-ФЗ; в редакции Федерального закона от 03.07.2016 № 236-ФЗ)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w:t>
      </w:r>
      <w:proofErr w:type="gramStart"/>
      <w:r w:rsidRPr="008577B1">
        <w:rPr>
          <w:rFonts w:ascii="Times New Roman" w:hAnsi="Times New Roman" w:cs="Times New Roman"/>
          <w:sz w:val="24"/>
          <w:szCs w:val="24"/>
        </w:rPr>
        <w:t>округов;  (</w:t>
      </w:r>
      <w:proofErr w:type="gramEnd"/>
      <w:r w:rsidRPr="008577B1">
        <w:rPr>
          <w:rFonts w:ascii="Times New Roman" w:hAnsi="Times New Roman" w:cs="Times New Roman"/>
          <w:sz w:val="24"/>
          <w:szCs w:val="24"/>
        </w:rPr>
        <w:t>Пункт введен - Федеральный закон от 03.11.2015 № 303-ФЗ)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супругам и несовершеннолетним детям лиц, указанных в подпунктах "а" - "з" пункта 1 и пункте 11 настоящей части;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Федеральных законов от 22.12.2014 № 431-ФЗ; от 03.11.2015 № 303-ФЗ)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иным лицам в случаях, предусмотренных федеральными законами.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11. Понятие "иностранные финансовые инструменты" используется в части 1 настоящей статьи в значении, определенном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rsidRPr="008577B1">
        <w:rPr>
          <w:rFonts w:ascii="Times New Roman" w:hAnsi="Times New Roman" w:cs="Times New Roman"/>
          <w:sz w:val="24"/>
          <w:szCs w:val="24"/>
        </w:rPr>
        <w:lastRenderedPageBreak/>
        <w:t>финансовыми инструментами". (Часть введена - Федеральный закон от 28.12.2016 № 505-ФЗ)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Федеральных законов от 22.12.2014 № 431-ФЗ; от 03.07.2016 № 236-ФЗ)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введена - Федеральный закон от 07.05.2013 № 102-ФЗ)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8. Представление сведений о доходах, об имуществе и обязатель</w:t>
      </w:r>
      <w:r w:rsidRPr="008577B1">
        <w:rPr>
          <w:rFonts w:ascii="Times New Roman" w:hAnsi="Times New Roman" w:cs="Times New Roman"/>
          <w:sz w:val="24"/>
          <w:szCs w:val="24"/>
        </w:rPr>
        <w:t xml:space="preserve">ствах имущественного характера </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(Наименование в редакции Федерального закона от 03.12.2012 № 231-ФЗ)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1) граждане, претендующие на замещение должностей государственной </w:t>
      </w:r>
      <w:proofErr w:type="gramStart"/>
      <w:r w:rsidRPr="008577B1">
        <w:rPr>
          <w:rFonts w:ascii="Times New Roman" w:hAnsi="Times New Roman" w:cs="Times New Roman"/>
          <w:sz w:val="24"/>
          <w:szCs w:val="24"/>
        </w:rPr>
        <w:t>службы;  (</w:t>
      </w:r>
      <w:proofErr w:type="gramEnd"/>
      <w:r w:rsidRPr="008577B1">
        <w:rPr>
          <w:rFonts w:ascii="Times New Roman" w:hAnsi="Times New Roman" w:cs="Times New Roman"/>
          <w:sz w:val="24"/>
          <w:szCs w:val="24"/>
        </w:rPr>
        <w:t>В редакции Федерального</w:t>
      </w:r>
      <w:r w:rsidRPr="008577B1">
        <w:rPr>
          <w:rFonts w:ascii="Times New Roman" w:hAnsi="Times New Roman" w:cs="Times New Roman"/>
          <w:sz w:val="24"/>
          <w:szCs w:val="24"/>
        </w:rPr>
        <w:t xml:space="preserve"> закона от 22.12.2014 № 431-ФЗ)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w:t>
      </w:r>
      <w:proofErr w:type="gramStart"/>
      <w:r w:rsidRPr="008577B1">
        <w:rPr>
          <w:rFonts w:ascii="Times New Roman" w:hAnsi="Times New Roman" w:cs="Times New Roman"/>
          <w:sz w:val="24"/>
          <w:szCs w:val="24"/>
        </w:rPr>
        <w:t>Федерации;  (</w:t>
      </w:r>
      <w:proofErr w:type="gramEnd"/>
      <w:r w:rsidRPr="008577B1">
        <w:rPr>
          <w:rFonts w:ascii="Times New Roman" w:hAnsi="Times New Roman" w:cs="Times New Roman"/>
          <w:sz w:val="24"/>
          <w:szCs w:val="24"/>
        </w:rPr>
        <w:t>Пункт введен - Федеральный закон от 03.12.2012 № 231-ФЗ)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12) граждане, претендующие на замещение должностей муниципальной службы, включенных в перечни, установленные нормативными правовыми актами Российской </w:t>
      </w:r>
      <w:proofErr w:type="gramStart"/>
      <w:r w:rsidRPr="008577B1">
        <w:rPr>
          <w:rFonts w:ascii="Times New Roman" w:hAnsi="Times New Roman" w:cs="Times New Roman"/>
          <w:sz w:val="24"/>
          <w:szCs w:val="24"/>
        </w:rPr>
        <w:t>Федерации;  (</w:t>
      </w:r>
      <w:proofErr w:type="gramEnd"/>
      <w:r w:rsidRPr="008577B1">
        <w:rPr>
          <w:rFonts w:ascii="Times New Roman" w:hAnsi="Times New Roman" w:cs="Times New Roman"/>
          <w:sz w:val="24"/>
          <w:szCs w:val="24"/>
        </w:rPr>
        <w:t>Пункт введен - Федеральный закон от 22.12.2014 № 431-ФЗ)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w:t>
      </w:r>
      <w:r w:rsidRPr="008577B1">
        <w:rPr>
          <w:rFonts w:ascii="Times New Roman" w:hAnsi="Times New Roman" w:cs="Times New Roman"/>
          <w:sz w:val="24"/>
          <w:szCs w:val="24"/>
        </w:rPr>
        <w:lastRenderedPageBreak/>
        <w:t xml:space="preserve">создаваемых Российской Федерацией на основании федеральных </w:t>
      </w:r>
      <w:proofErr w:type="gramStart"/>
      <w:r w:rsidRPr="008577B1">
        <w:rPr>
          <w:rFonts w:ascii="Times New Roman" w:hAnsi="Times New Roman" w:cs="Times New Roman"/>
          <w:sz w:val="24"/>
          <w:szCs w:val="24"/>
        </w:rPr>
        <w:t>законов;  (</w:t>
      </w:r>
      <w:proofErr w:type="gramEnd"/>
      <w:r w:rsidRPr="008577B1">
        <w:rPr>
          <w:rFonts w:ascii="Times New Roman" w:hAnsi="Times New Roman" w:cs="Times New Roman"/>
          <w:sz w:val="24"/>
          <w:szCs w:val="24"/>
        </w:rPr>
        <w:t>В редакции Федерального закона от 03.07.2016 № 236-ФЗ)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w:t>
      </w:r>
      <w:proofErr w:type="gramStart"/>
      <w:r w:rsidRPr="008577B1">
        <w:rPr>
          <w:rFonts w:ascii="Times New Roman" w:hAnsi="Times New Roman" w:cs="Times New Roman"/>
          <w:sz w:val="24"/>
          <w:szCs w:val="24"/>
        </w:rPr>
        <w:t>уполномоченного;  (</w:t>
      </w:r>
      <w:proofErr w:type="gramEnd"/>
      <w:r w:rsidRPr="008577B1">
        <w:rPr>
          <w:rFonts w:ascii="Times New Roman" w:hAnsi="Times New Roman" w:cs="Times New Roman"/>
          <w:sz w:val="24"/>
          <w:szCs w:val="24"/>
        </w:rPr>
        <w:t>Пункт введен - Федеральный закон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31) граждане, претендующие на замещение должностей руководителей государственных (муниципальных) </w:t>
      </w:r>
      <w:proofErr w:type="gramStart"/>
      <w:r w:rsidRPr="008577B1">
        <w:rPr>
          <w:rFonts w:ascii="Times New Roman" w:hAnsi="Times New Roman" w:cs="Times New Roman"/>
          <w:sz w:val="24"/>
          <w:szCs w:val="24"/>
        </w:rPr>
        <w:t>учреждений;  (</w:t>
      </w:r>
      <w:proofErr w:type="gramEnd"/>
      <w:r w:rsidRPr="008577B1">
        <w:rPr>
          <w:rFonts w:ascii="Times New Roman" w:hAnsi="Times New Roman" w:cs="Times New Roman"/>
          <w:sz w:val="24"/>
          <w:szCs w:val="24"/>
        </w:rPr>
        <w:t>Пункт введен - Федеральный закон от 29.12.2012 № 280-ФЗ)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32) лица, замещающие должности государственной службы, включенные в перечни, установленные нормативными правовыми актами Российской </w:t>
      </w:r>
      <w:proofErr w:type="gramStart"/>
      <w:r w:rsidRPr="008577B1">
        <w:rPr>
          <w:rFonts w:ascii="Times New Roman" w:hAnsi="Times New Roman" w:cs="Times New Roman"/>
          <w:sz w:val="24"/>
          <w:szCs w:val="24"/>
        </w:rPr>
        <w:t>Федерации;  (</w:t>
      </w:r>
      <w:proofErr w:type="gramEnd"/>
      <w:r w:rsidRPr="008577B1">
        <w:rPr>
          <w:rFonts w:ascii="Times New Roman" w:hAnsi="Times New Roman" w:cs="Times New Roman"/>
          <w:sz w:val="24"/>
          <w:szCs w:val="24"/>
        </w:rPr>
        <w:t>Пункт введен - Федеральный закон от 22.12.2014 № 431-ФЗ)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лица, замещающие должности, указанные в пунктах 11 - 31 настоящей части.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w:t>
      </w:r>
      <w:r w:rsidRPr="008577B1">
        <w:rPr>
          <w:rFonts w:ascii="Times New Roman" w:hAnsi="Times New Roman" w:cs="Times New Roman"/>
          <w:sz w:val="24"/>
          <w:szCs w:val="24"/>
        </w:rPr>
        <w:t xml:space="preserve"> закона от 22.12.2014 № 431-ФЗ)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(Часть введена - Федеральный закон от 03.04.2017 № 64-ФЗ)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(Часть введена - Федеральный закон от 03.04.2017 № 64-ФЗ)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 закона от 03.12.2012 № 231-ФЗ)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w:t>
      </w:r>
      <w:proofErr w:type="spellStart"/>
      <w:r w:rsidRPr="008577B1">
        <w:rPr>
          <w:rFonts w:ascii="Times New Roman" w:hAnsi="Times New Roman" w:cs="Times New Roman"/>
          <w:sz w:val="24"/>
          <w:szCs w:val="24"/>
        </w:rPr>
        <w:t>непоступления</w:t>
      </w:r>
      <w:proofErr w:type="spellEnd"/>
      <w:r w:rsidRPr="008577B1">
        <w:rPr>
          <w:rFonts w:ascii="Times New Roman" w:hAnsi="Times New Roman" w:cs="Times New Roman"/>
          <w:sz w:val="24"/>
          <w:szCs w:val="24"/>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w:t>
      </w:r>
      <w:r w:rsidRPr="008577B1">
        <w:rPr>
          <w:rFonts w:ascii="Times New Roman" w:hAnsi="Times New Roman" w:cs="Times New Roman"/>
          <w:sz w:val="24"/>
          <w:szCs w:val="24"/>
        </w:rPr>
        <w:lastRenderedPageBreak/>
        <w:t>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Федеральных законов от 03.04.2017 № 64-ФЗ;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 закона от 03.04.2017 № 64-ФЗ)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 закона от 03.04.2017 № 64-ФЗ)</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6. Сведения о доходах, об имуществе и обязательствах имущественного характера, представляемые лицами, замещающими должности, указанные в пунктах 11 - 32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w:t>
      </w:r>
      <w:r w:rsidR="008577B1" w:rsidRPr="008577B1">
        <w:rPr>
          <w:rFonts w:ascii="Times New Roman" w:hAnsi="Times New Roman" w:cs="Times New Roman"/>
          <w:sz w:val="24"/>
          <w:szCs w:val="24"/>
        </w:rPr>
        <w:t>ого банка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Федеральных</w:t>
      </w:r>
      <w:r w:rsidR="008577B1" w:rsidRPr="008577B1">
        <w:rPr>
          <w:rFonts w:ascii="Times New Roman" w:hAnsi="Times New Roman" w:cs="Times New Roman"/>
          <w:sz w:val="24"/>
          <w:szCs w:val="24"/>
        </w:rPr>
        <w:t xml:space="preserve"> </w:t>
      </w:r>
      <w:r w:rsidRPr="008577B1">
        <w:rPr>
          <w:rFonts w:ascii="Times New Roman" w:hAnsi="Times New Roman" w:cs="Times New Roman"/>
          <w:sz w:val="24"/>
          <w:szCs w:val="24"/>
        </w:rPr>
        <w:t>законов от 03.12.2012 № 231-ФЗ; от 28.11.2015 № 354-ФЗ; от 03.07.2016 № 236-ФЗ;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w:t>
      </w:r>
      <w:r w:rsidRPr="008577B1">
        <w:rPr>
          <w:rFonts w:ascii="Times New Roman" w:hAnsi="Times New Roman" w:cs="Times New Roman"/>
          <w:sz w:val="24"/>
          <w:szCs w:val="24"/>
        </w:rPr>
        <w:lastRenderedPageBreak/>
        <w:t>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8577B1">
        <w:rPr>
          <w:rFonts w:ascii="Times New Roman" w:hAnsi="Times New Roman" w:cs="Times New Roman"/>
          <w:sz w:val="24"/>
          <w:szCs w:val="24"/>
        </w:rPr>
        <w:t>разыскной</w:t>
      </w:r>
      <w:proofErr w:type="spellEnd"/>
      <w:r w:rsidRPr="008577B1">
        <w:rPr>
          <w:rFonts w:ascii="Times New Roman" w:hAnsi="Times New Roman" w:cs="Times New Roman"/>
          <w:sz w:val="24"/>
          <w:szCs w:val="24"/>
        </w:rPr>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 закона от 03.04.2017 № 64-ФЗ)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(Часть введена - Федеральный закон от 29.12.2012 № 280-ФЗ)</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w:t>
      </w:r>
      <w:r w:rsidR="008577B1" w:rsidRPr="008577B1">
        <w:rPr>
          <w:rFonts w:ascii="Times New Roman" w:hAnsi="Times New Roman" w:cs="Times New Roman"/>
          <w:sz w:val="24"/>
          <w:szCs w:val="24"/>
        </w:rPr>
        <w:t xml:space="preserve"> </w:t>
      </w:r>
      <w:r w:rsidRPr="008577B1">
        <w:rPr>
          <w:rFonts w:ascii="Times New Roman" w:hAnsi="Times New Roman" w:cs="Times New Roman"/>
          <w:sz w:val="24"/>
          <w:szCs w:val="24"/>
        </w:rPr>
        <w:t>государственного (муниципального) учреждения.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Федеральных законов от 03.12.2012 № 231-ФЗ; от 29.12.2012 № 280-ФЗ; от 03.07.2016 № </w:t>
      </w:r>
      <w:r w:rsidR="008577B1" w:rsidRPr="008577B1">
        <w:rPr>
          <w:rFonts w:ascii="Times New Roman" w:hAnsi="Times New Roman" w:cs="Times New Roman"/>
          <w:sz w:val="24"/>
          <w:szCs w:val="24"/>
        </w:rPr>
        <w:t>236-ФЗ;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Федеральных законов от 03.12.2012 № 231-ФЗ; от 29.12.2012 № 280-ФЗ; от 03.07.2016 № 236-ФЗ;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в редакции Федерального закона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81. Представление сведений о расходах</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 закона от 03.04.2017 № 64-ФЗ)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 закона от 03.04.2017 № 64-ФЗ)</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3. 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w:t>
      </w:r>
      <w:r w:rsidRPr="008577B1">
        <w:rPr>
          <w:rFonts w:ascii="Times New Roman" w:hAnsi="Times New Roman" w:cs="Times New Roman"/>
          <w:sz w:val="24"/>
          <w:szCs w:val="24"/>
        </w:rPr>
        <w:lastRenderedPageBreak/>
        <w:t>Федеральном фонде обязательного медицинского страхования, иной организации, созданной Российской Федерацией на основании федерального</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закона, с работы в организации, создаваемой для выполнения задач, поставленных перед федеральными государственными органами.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Федеральных законов от 03.07.2016 № 236-ФЗ;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Федеральных законов от 22.12.2014 № 431-ФЗ; от 05.10.2015 № 285-ФЗ; от 03.07.2016 № 236-ФЗ; от 03.04.2017 № 64-ФЗ;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введена - Федеральный закон от 03.12.2012 № 231-ФЗ)</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9. Обязанность государственных и муниципальных служащих уведомлять об обращениях в целях склонения к совершен</w:t>
      </w:r>
      <w:r w:rsidR="008577B1" w:rsidRPr="008577B1">
        <w:rPr>
          <w:rFonts w:ascii="Times New Roman" w:hAnsi="Times New Roman" w:cs="Times New Roman"/>
          <w:sz w:val="24"/>
          <w:szCs w:val="24"/>
        </w:rPr>
        <w:t>ию коррупционных правонарушений</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w:t>
      </w:r>
      <w:r w:rsidR="008577B1" w:rsidRPr="008577B1">
        <w:rPr>
          <w:rFonts w:ascii="Times New Roman" w:hAnsi="Times New Roman" w:cs="Times New Roman"/>
          <w:sz w:val="24"/>
          <w:szCs w:val="24"/>
        </w:rPr>
        <w:t>правонарушений.</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w:t>
      </w:r>
      <w:r w:rsidRPr="008577B1">
        <w:rPr>
          <w:rFonts w:ascii="Times New Roman" w:hAnsi="Times New Roman" w:cs="Times New Roman"/>
          <w:sz w:val="24"/>
          <w:szCs w:val="24"/>
        </w:rPr>
        <w:lastRenderedPageBreak/>
        <w:t>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10. Конфликт интересов</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Обязанность принимать меры по предотвращению и урегулированию к</w:t>
      </w:r>
      <w:r w:rsidR="008577B1" w:rsidRPr="008577B1">
        <w:rPr>
          <w:rFonts w:ascii="Times New Roman" w:hAnsi="Times New Roman" w:cs="Times New Roman"/>
          <w:sz w:val="24"/>
          <w:szCs w:val="24"/>
        </w:rPr>
        <w:t>онфликта интересов возлагается: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на государственных и муниципальных служащих;</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(В редакции Федерального закона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на иные категории лиц в случаях, предусмотренных федеральными законами.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(Часть введена - Федеральный закон от 03.04.2017 № 64-ФЗ)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в редакции Федерального закона от 05.10.2015 № 285-ФЗ)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11. Порядок предотвращения и урегулирования конфликта интересов</w:t>
      </w:r>
    </w:p>
    <w:p w:rsidR="003D5142" w:rsidRPr="008577B1" w:rsidRDefault="003D5142" w:rsidP="003D5142">
      <w:pPr>
        <w:rPr>
          <w:rFonts w:ascii="Times New Roman" w:hAnsi="Times New Roman" w:cs="Times New Roman"/>
          <w:sz w:val="24"/>
          <w:szCs w:val="24"/>
        </w:rPr>
      </w:pP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 </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w:t>
      </w:r>
      <w:r w:rsidR="008577B1" w:rsidRPr="008577B1">
        <w:rPr>
          <w:rFonts w:ascii="Times New Roman" w:hAnsi="Times New Roman" w:cs="Times New Roman"/>
          <w:sz w:val="24"/>
          <w:szCs w:val="24"/>
        </w:rPr>
        <w:t>тельством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в редакции Федерального</w:t>
      </w:r>
      <w:r w:rsidR="008577B1" w:rsidRPr="008577B1">
        <w:rPr>
          <w:rFonts w:ascii="Times New Roman" w:hAnsi="Times New Roman" w:cs="Times New Roman"/>
          <w:sz w:val="24"/>
          <w:szCs w:val="24"/>
        </w:rPr>
        <w:t xml:space="preserve"> закона от 05.10.2015 № 285-ФЗ)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w:t>
      </w:r>
      <w:r w:rsidRPr="008577B1">
        <w:rPr>
          <w:rFonts w:ascii="Times New Roman" w:hAnsi="Times New Roman" w:cs="Times New Roman"/>
          <w:sz w:val="24"/>
          <w:szCs w:val="24"/>
        </w:rPr>
        <w:lastRenderedPageBreak/>
        <w:t>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 (Наименование в редакции Федеральных законов от 03.12.2012 № 231-ФЗ; от 03.07.2016 № 236-ФЗ;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(Статья введена - Федеральный закон от 21.11.2011 № 329-ФЗ; в редакции Федеральных законов от 03.12.2012 № 231-ФЗ; от 05.10.2015 № 285-ФЗ; от 03.07.2016 № 236-ФЗ;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(Наименование в редакции Федерального закона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 закона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(Часть введена - Федеральный закон от 21.11.2011 № 329-ФЗ; в редакции Федерального закона от 03.08.2018 № 307-ФЗ)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 закона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w:t>
      </w:r>
      <w:r w:rsidR="008577B1" w:rsidRPr="008577B1">
        <w:rPr>
          <w:rFonts w:ascii="Times New Roman" w:hAnsi="Times New Roman" w:cs="Times New Roman"/>
          <w:sz w:val="24"/>
          <w:szCs w:val="24"/>
        </w:rPr>
        <w:t xml:space="preserve">статье </w:t>
      </w:r>
      <w:r w:rsidRPr="008577B1">
        <w:rPr>
          <w:rFonts w:ascii="Times New Roman" w:hAnsi="Times New Roman" w:cs="Times New Roman"/>
          <w:sz w:val="24"/>
          <w:szCs w:val="24"/>
        </w:rPr>
        <w:t>заключенного с указанным гражданином.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 закона от 21.11.2011 № 329-ФЗ)</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w:t>
      </w:r>
      <w:r w:rsidR="008577B1" w:rsidRPr="008577B1">
        <w:rPr>
          <w:rFonts w:ascii="Times New Roman" w:hAnsi="Times New Roman" w:cs="Times New Roman"/>
          <w:sz w:val="24"/>
          <w:szCs w:val="24"/>
        </w:rPr>
        <w:t xml:space="preserve"> закона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w:t>
      </w:r>
      <w:r w:rsidRPr="008577B1">
        <w:rPr>
          <w:rFonts w:ascii="Times New Roman" w:hAnsi="Times New Roman" w:cs="Times New Roman"/>
          <w:sz w:val="24"/>
          <w:szCs w:val="24"/>
        </w:rPr>
        <w:lastRenderedPageBreak/>
        <w:t>нормативными правовыми актами Российской Федерации. (Часть введена - Федеральный закон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 закона от 30.09.2013 № 261-ФЗ)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замещать другие должности в органах государственной власти и органах местного самоуправления;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участвовать в управлении коммерческой организацией или некоммерческой организацией, за исключением следующих случаев:</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(В редакции Федерального закона от 30.10.2018 № 382-ФЗ)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w:t>
      </w:r>
      <w:r w:rsidR="008577B1" w:rsidRPr="008577B1">
        <w:rPr>
          <w:rFonts w:ascii="Times New Roman" w:hAnsi="Times New Roman" w:cs="Times New Roman"/>
          <w:sz w:val="24"/>
          <w:szCs w:val="24"/>
        </w:rPr>
        <w:t>и участия в уставном капитале);</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д) иных случаев, предусмотренных федеральными законами;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(Пункт в редакции Федерального закона от 03.08.2018 № 307-ФЗ)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21) заниматься предпринимательской деятельностью лично или через доверенных </w:t>
      </w:r>
      <w:proofErr w:type="gramStart"/>
      <w:r w:rsidRPr="008577B1">
        <w:rPr>
          <w:rFonts w:ascii="Times New Roman" w:hAnsi="Times New Roman" w:cs="Times New Roman"/>
          <w:sz w:val="24"/>
          <w:szCs w:val="24"/>
        </w:rPr>
        <w:t>лиц;  (</w:t>
      </w:r>
      <w:proofErr w:type="gramEnd"/>
      <w:r w:rsidRPr="008577B1">
        <w:rPr>
          <w:rFonts w:ascii="Times New Roman" w:hAnsi="Times New Roman" w:cs="Times New Roman"/>
          <w:sz w:val="24"/>
          <w:szCs w:val="24"/>
        </w:rPr>
        <w:t>Пункт введен - Федеральный закон от 03.08.2018 № 307-ФЗ)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4-11 части 3 настоящей статьи. (Часть введена - Федеральный закон от 03.11.2015 № 303-ФЗ)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федеральных законов от 03.11.2015 № 303-ФЗ, от 26.07.2019 № 251-ФЗ)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(Часть введена - Федеральный закон от 05.10.2015 № 285-ФЗ; в редакции Федерального закона от 03.11.2015 № 303-ФЗ)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w:t>
      </w:r>
      <w:r w:rsidRPr="008577B1">
        <w:rPr>
          <w:rFonts w:ascii="Times New Roman" w:hAnsi="Times New Roman" w:cs="Times New Roman"/>
          <w:sz w:val="24"/>
          <w:szCs w:val="24"/>
        </w:rPr>
        <w:lastRenderedPageBreak/>
        <w:t>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(Часть введена - Федеральный закон от 03.04.2017 № 64-ФЗ)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 закона от 26.07.2019 № 251-ФЗ)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(Часть введена - Федеральный закон от 03.04.2017 № 64-ФЗ)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(Часть введена - Федеральный закон от 03.04.2017 № 64-ФЗ)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45. 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(Часть введена - Федеральный закон от 03.04.2017 № 64-ФЗ)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Федеральных законов от 05.10.2015 № 285-ФЗ; от 03.11.2015 № 303-ФЗ)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(Часть введена - Федеральный закон от 30.10.2018 № 382-ФЗ)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введена - Федеральный закон от 21.11.2011 № 329-ФЗ)</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w:t>
      </w:r>
      <w:r w:rsidR="008577B1" w:rsidRPr="008577B1">
        <w:rPr>
          <w:rFonts w:ascii="Times New Roman" w:hAnsi="Times New Roman" w:cs="Times New Roman"/>
          <w:sz w:val="24"/>
          <w:szCs w:val="24"/>
        </w:rPr>
        <w:t>ьными государственными органами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 (Статья введена - Федеральный закон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 (Наименование в редакции Федерального закона от 05.10.2015 № 285-ФЗ)</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r w:rsidRPr="008577B1">
        <w:rPr>
          <w:rFonts w:ascii="Times New Roman" w:hAnsi="Times New Roman" w:cs="Times New Roman"/>
          <w:sz w:val="24"/>
          <w:szCs w:val="24"/>
        </w:rPr>
        <w:lastRenderedPageBreak/>
        <w:t>гражданским законодательством Российской Федерации.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Федеральных законов от 03.12.2012 № 231-ФЗ; от 05.10.2015 № </w:t>
      </w:r>
      <w:r w:rsidR="008577B1" w:rsidRPr="008577B1">
        <w:rPr>
          <w:rFonts w:ascii="Times New Roman" w:hAnsi="Times New Roman" w:cs="Times New Roman"/>
          <w:sz w:val="24"/>
          <w:szCs w:val="24"/>
        </w:rPr>
        <w:t>285-ФЗ; от 03.07.2016 № 236-ФЗ)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(Часть введена - Федеральный закон от 03.12.2012 № 231-ФЗ)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(Часть введена - Федеральный закон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введена - Федеральный закон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(Наименование в редакции Федерального закона от 03.07.2016 № 236-ФЗ)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 79-ФЗ "О государственной гражданской службе Российской Федерации". (Статья введена - Федеральный закон от 21.11.2011 № 329-ФЗ; в редакции Федеральных законов от 05.10.2015 № 285-ФЗ; от 03.07.2016 № 236-ФЗ)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125. Установление иных запретов, ограничений, обязательств и правил служебного поведения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w:t>
      </w:r>
      <w:r w:rsidRPr="008577B1">
        <w:rPr>
          <w:rFonts w:ascii="Times New Roman" w:hAnsi="Times New Roman" w:cs="Times New Roman"/>
          <w:sz w:val="24"/>
          <w:szCs w:val="24"/>
        </w:rPr>
        <w:lastRenderedPageBreak/>
        <w:t>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Федеральных законов от 15.02.2016 № 24-ФЗ; от 03.07.2016 № 236-ФЗ)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proofErr w:type="gramStart"/>
      <w:r w:rsidRPr="008577B1">
        <w:rPr>
          <w:rFonts w:ascii="Times New Roman" w:hAnsi="Times New Roman" w:cs="Times New Roman"/>
          <w:sz w:val="24"/>
          <w:szCs w:val="24"/>
        </w:rPr>
        <w:t>Часть  введена</w:t>
      </w:r>
      <w:proofErr w:type="gramEnd"/>
      <w:r w:rsidRPr="008577B1">
        <w:rPr>
          <w:rFonts w:ascii="Times New Roman" w:hAnsi="Times New Roman" w:cs="Times New Roman"/>
          <w:sz w:val="24"/>
          <w:szCs w:val="24"/>
        </w:rPr>
        <w:t xml:space="preserve"> - Федеральный закон от 03.12.2012 № 231-ФЗ)</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(Часть введена - Федеральны</w:t>
      </w:r>
      <w:r w:rsidR="008577B1" w:rsidRPr="008577B1">
        <w:rPr>
          <w:rFonts w:ascii="Times New Roman" w:hAnsi="Times New Roman" w:cs="Times New Roman"/>
          <w:sz w:val="24"/>
          <w:szCs w:val="24"/>
        </w:rPr>
        <w:t>й закон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введена - Федеральный закон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13. Ответственность физических лиц за коррупционные правонарушения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w:t>
      </w:r>
      <w:r w:rsidR="008577B1" w:rsidRPr="008577B1">
        <w:rPr>
          <w:rFonts w:ascii="Times New Roman" w:hAnsi="Times New Roman" w:cs="Times New Roman"/>
          <w:sz w:val="24"/>
          <w:szCs w:val="24"/>
        </w:rPr>
        <w:t>язи с утратой доверия в случае:</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 закона от 26.07.2019 № 228-ФЗ)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осуществления лицом предпринимательской деятельности;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D5142" w:rsidRPr="008577B1" w:rsidRDefault="003D5142" w:rsidP="003D5142">
      <w:pPr>
        <w:rPr>
          <w:rFonts w:ascii="Times New Roman" w:hAnsi="Times New Roman" w:cs="Times New Roman"/>
          <w:sz w:val="24"/>
          <w:szCs w:val="24"/>
        </w:rPr>
      </w:pP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 (Часть введена - Федеральны</w:t>
      </w:r>
      <w:r w:rsidR="008577B1" w:rsidRPr="008577B1">
        <w:rPr>
          <w:rFonts w:ascii="Times New Roman" w:hAnsi="Times New Roman" w:cs="Times New Roman"/>
          <w:sz w:val="24"/>
          <w:szCs w:val="24"/>
        </w:rPr>
        <w:t>й закон от 01.07.2017 № 132-ФЗ)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введена - Федеральный закон от 21.11.2011 № 329-ФЗ)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 (Наименование в редакции Федеральных законов от 03.07.2016 № 236-ФЗ;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Федеральных законов от 03.07.2016 № 236-ФЗ; от 01.07.2017 № 132-ФЗ; от 04.06.2018 № 133-ФЗ)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(Часть введена - Федеральный закон от 01.07.2017 № 132-ФЗ)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введена - Федеральный закон от 03.12.2012 № 231-ФЗ)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133. Обязанность организаций принимать меры по предупреждению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Организации обязаны разрабатывать и принимать меры по предупреждению коррупции.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Меры по предупреждению коррупции, принимаемые в организации, могут включать:</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2) сотрудничество организации </w:t>
      </w:r>
      <w:r w:rsidR="008577B1">
        <w:rPr>
          <w:rFonts w:ascii="Times New Roman" w:hAnsi="Times New Roman" w:cs="Times New Roman"/>
          <w:sz w:val="24"/>
          <w:szCs w:val="24"/>
        </w:rPr>
        <w:t>с правоохранительными органами;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принятие кодекса этики и служебного поведения работников организации;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5) предотвращение и урегулирование конфликта интересов;</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6) недопущение составления неофициальной отчетности и испол</w:t>
      </w:r>
      <w:r w:rsidR="008577B1" w:rsidRPr="008577B1">
        <w:rPr>
          <w:rFonts w:ascii="Times New Roman" w:hAnsi="Times New Roman" w:cs="Times New Roman"/>
          <w:sz w:val="24"/>
          <w:szCs w:val="24"/>
        </w:rPr>
        <w:t>ьзования поддельных документов.</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введена - Федеральный закон от 03.12.2012 № 231-ФЗ)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134. Осуществление проверок уполномоченным подразделением Администрации Президента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w:t>
      </w:r>
      <w:r w:rsidRPr="008577B1">
        <w:rPr>
          <w:rFonts w:ascii="Times New Roman" w:hAnsi="Times New Roman" w:cs="Times New Roman"/>
          <w:sz w:val="24"/>
          <w:szCs w:val="24"/>
        </w:rPr>
        <w:lastRenderedPageBreak/>
        <w:t>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8577B1"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соблюдения лицами, замещающими должности, 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 (</w:t>
      </w:r>
      <w:proofErr w:type="gramStart"/>
      <w:r w:rsidRPr="008577B1">
        <w:rPr>
          <w:rFonts w:ascii="Times New Roman" w:hAnsi="Times New Roman" w:cs="Times New Roman"/>
          <w:sz w:val="24"/>
          <w:szCs w:val="24"/>
        </w:rPr>
        <w:t>В</w:t>
      </w:r>
      <w:proofErr w:type="gramEnd"/>
      <w:r w:rsidRPr="008577B1">
        <w:rPr>
          <w:rFonts w:ascii="Times New Roman" w:hAnsi="Times New Roman" w:cs="Times New Roman"/>
          <w:sz w:val="24"/>
          <w:szCs w:val="24"/>
        </w:rPr>
        <w:t xml:space="preserve"> редакции Федерального закона от 03.11.2015 № 303-ФЗ)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введена - Федеральный закон от 07.05.2013 № 102-ФЗ)</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14. Ответственность юридических лиц за коррупционные правонарушения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15. Реестр лиц, уволенных в связи с утратой доверия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lastRenderedPageBreak/>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(Статья введена - Федеральный закон от 01.07.2017 № 132-ФЗ; в редакции Федерального закона от 28.12.2017 № 423-ФЗ)</w:t>
      </w:r>
    </w:p>
    <w:p w:rsidR="003D5142" w:rsidRPr="008577B1" w:rsidRDefault="003D5142" w:rsidP="003D5142">
      <w:pPr>
        <w:rPr>
          <w:rFonts w:ascii="Times New Roman" w:hAnsi="Times New Roman" w:cs="Times New Roman"/>
          <w:sz w:val="24"/>
          <w:szCs w:val="24"/>
        </w:rPr>
      </w:pP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 </w:t>
      </w:r>
    </w:p>
    <w:p w:rsidR="003D5142" w:rsidRPr="008577B1" w:rsidRDefault="003D5142" w:rsidP="003D5142">
      <w:pPr>
        <w:rPr>
          <w:rFonts w:ascii="Times New Roman" w:hAnsi="Times New Roman" w:cs="Times New Roman"/>
          <w:sz w:val="24"/>
          <w:szCs w:val="24"/>
        </w:rPr>
      </w:pP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 </w:t>
      </w:r>
    </w:p>
    <w:p w:rsidR="003D5142" w:rsidRPr="008577B1" w:rsidRDefault="003D5142" w:rsidP="003D5142">
      <w:pPr>
        <w:rPr>
          <w:rFonts w:ascii="Times New Roman" w:hAnsi="Times New Roman" w:cs="Times New Roman"/>
          <w:sz w:val="24"/>
          <w:szCs w:val="24"/>
        </w:rPr>
      </w:pP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Президент Российской Федерации                              </w:t>
      </w:r>
      <w:proofErr w:type="spellStart"/>
      <w:r w:rsidRPr="008577B1">
        <w:rPr>
          <w:rFonts w:ascii="Times New Roman" w:hAnsi="Times New Roman" w:cs="Times New Roman"/>
          <w:sz w:val="24"/>
          <w:szCs w:val="24"/>
        </w:rPr>
        <w:t>Д.Медведев</w:t>
      </w:r>
      <w:proofErr w:type="spellEnd"/>
    </w:p>
    <w:p w:rsidR="003D5142" w:rsidRPr="008577B1" w:rsidRDefault="003D5142" w:rsidP="003D5142">
      <w:pPr>
        <w:rPr>
          <w:rFonts w:ascii="Times New Roman" w:hAnsi="Times New Roman" w:cs="Times New Roman"/>
          <w:sz w:val="24"/>
          <w:szCs w:val="24"/>
        </w:rPr>
      </w:pP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xml:space="preserve"> </w:t>
      </w:r>
    </w:p>
    <w:p w:rsidR="003D5142" w:rsidRPr="008577B1" w:rsidRDefault="003D5142" w:rsidP="003D5142">
      <w:pPr>
        <w:rPr>
          <w:rFonts w:ascii="Times New Roman" w:hAnsi="Times New Roman" w:cs="Times New Roman"/>
          <w:sz w:val="24"/>
          <w:szCs w:val="24"/>
        </w:rPr>
      </w:pP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Москва, Кремль</w:t>
      </w:r>
    </w:p>
    <w:p w:rsidR="003D5142" w:rsidRPr="008577B1" w:rsidRDefault="003D5142" w:rsidP="003D5142">
      <w:pPr>
        <w:rPr>
          <w:rFonts w:ascii="Times New Roman" w:hAnsi="Times New Roman" w:cs="Times New Roman"/>
          <w:sz w:val="24"/>
          <w:szCs w:val="24"/>
        </w:rPr>
      </w:pPr>
    </w:p>
    <w:p w:rsidR="003D514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25 декабря 2008 года</w:t>
      </w:r>
    </w:p>
    <w:p w:rsidR="003D5142" w:rsidRPr="008577B1" w:rsidRDefault="003D5142" w:rsidP="003D5142">
      <w:pPr>
        <w:rPr>
          <w:rFonts w:ascii="Times New Roman" w:hAnsi="Times New Roman" w:cs="Times New Roman"/>
          <w:sz w:val="24"/>
          <w:szCs w:val="24"/>
        </w:rPr>
      </w:pPr>
    </w:p>
    <w:p w:rsidR="00252CD2" w:rsidRPr="008577B1" w:rsidRDefault="003D5142" w:rsidP="003D5142">
      <w:pPr>
        <w:rPr>
          <w:rFonts w:ascii="Times New Roman" w:hAnsi="Times New Roman" w:cs="Times New Roman"/>
          <w:sz w:val="24"/>
          <w:szCs w:val="24"/>
        </w:rPr>
      </w:pPr>
      <w:r w:rsidRPr="008577B1">
        <w:rPr>
          <w:rFonts w:ascii="Times New Roman" w:hAnsi="Times New Roman" w:cs="Times New Roman"/>
          <w:sz w:val="24"/>
          <w:szCs w:val="24"/>
        </w:rPr>
        <w:t>№ 273-ФЗ</w:t>
      </w:r>
      <w:bookmarkStart w:id="0" w:name="_GoBack"/>
      <w:bookmarkEnd w:id="0"/>
    </w:p>
    <w:sectPr w:rsidR="00252CD2" w:rsidRPr="00857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68"/>
    <w:rsid w:val="003D5142"/>
    <w:rsid w:val="00485F10"/>
    <w:rsid w:val="00762968"/>
    <w:rsid w:val="008577B1"/>
    <w:rsid w:val="00BA3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6346"/>
  <w15:chartTrackingRefBased/>
  <w15:docId w15:val="{E9A0542B-4399-4897-99A8-62FE94A1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29</Pages>
  <Words>13020</Words>
  <Characters>74218</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2019-12-12T06:26:00Z</dcterms:created>
  <dcterms:modified xsi:type="dcterms:W3CDTF">2019-12-12T06:45:00Z</dcterms:modified>
</cp:coreProperties>
</file>